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D9894">
      <w:pPr>
        <w:spacing w:before="101" w:line="227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40EEC15B">
      <w:pPr>
        <w:spacing w:line="430" w:lineRule="auto"/>
        <w:rPr>
          <w:rFonts w:ascii="Arial"/>
          <w:sz w:val="21"/>
        </w:rPr>
      </w:pPr>
    </w:p>
    <w:p w14:paraId="71588580">
      <w:pPr>
        <w:spacing w:before="184" w:line="189" w:lineRule="auto"/>
        <w:ind w:left="376"/>
        <w:outlineLvl w:val="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"/>
          <w:sz w:val="43"/>
          <w:szCs w:val="43"/>
        </w:rPr>
        <w:t>2025 年首都市民系列文化活动“歌唱北</w:t>
      </w:r>
    </w:p>
    <w:p w14:paraId="70ABFCC3">
      <w:pPr>
        <w:spacing w:before="2" w:line="174" w:lineRule="auto"/>
        <w:ind w:left="875"/>
        <w:outlineLvl w:val="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京”第十二届首都市民合唱周活动</w:t>
      </w:r>
    </w:p>
    <w:p w14:paraId="12C1ED64">
      <w:pPr>
        <w:spacing w:line="215" w:lineRule="auto"/>
        <w:ind w:left="1536"/>
        <w:outlineLvl w:val="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合唱赛事报名、评选及要求</w:t>
      </w:r>
    </w:p>
    <w:p w14:paraId="337F64EA">
      <w:pPr>
        <w:spacing w:line="478" w:lineRule="auto"/>
        <w:rPr>
          <w:rFonts w:ascii="Arial"/>
          <w:sz w:val="21"/>
        </w:rPr>
      </w:pPr>
    </w:p>
    <w:p w14:paraId="242F4B7A">
      <w:pPr>
        <w:spacing w:before="101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一、赛事组别设置</w:t>
      </w:r>
    </w:p>
    <w:p w14:paraId="610C6E86">
      <w:pPr>
        <w:spacing w:before="55"/>
      </w:pPr>
    </w:p>
    <w:tbl>
      <w:tblPr>
        <w:tblStyle w:val="6"/>
        <w:tblW w:w="8384" w:type="dxa"/>
        <w:tblInd w:w="25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983"/>
        <w:gridCol w:w="2958"/>
        <w:gridCol w:w="2220"/>
      </w:tblGrid>
      <w:tr w14:paraId="4DBED7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D9D9D9"/>
            <w:vAlign w:val="top"/>
          </w:tcPr>
          <w:p w14:paraId="07A12EE0">
            <w:pPr>
              <w:pStyle w:val="5"/>
              <w:spacing w:before="320" w:line="219" w:lineRule="auto"/>
              <w:ind w:left="347"/>
            </w:pPr>
            <w:r>
              <w:rPr>
                <w:spacing w:val="-6"/>
              </w:rPr>
              <w:t>类别</w:t>
            </w:r>
          </w:p>
        </w:tc>
        <w:tc>
          <w:tcPr>
            <w:tcW w:w="1983" w:type="dxa"/>
            <w:tcBorders>
              <w:top w:val="single" w:color="000000" w:sz="4" w:space="0"/>
            </w:tcBorders>
            <w:shd w:val="clear" w:color="auto" w:fill="D9D9D9"/>
            <w:vAlign w:val="top"/>
          </w:tcPr>
          <w:p w14:paraId="07DC4CDB">
            <w:pPr>
              <w:pStyle w:val="5"/>
              <w:spacing w:before="320" w:line="219" w:lineRule="auto"/>
              <w:ind w:left="724"/>
            </w:pPr>
            <w:r>
              <w:rPr>
                <w:spacing w:val="-5"/>
              </w:rPr>
              <w:t>组别</w:t>
            </w:r>
          </w:p>
        </w:tc>
        <w:tc>
          <w:tcPr>
            <w:tcW w:w="2958" w:type="dxa"/>
            <w:tcBorders>
              <w:top w:val="single" w:color="000000" w:sz="4" w:space="0"/>
            </w:tcBorders>
            <w:shd w:val="clear" w:color="auto" w:fill="D9D9D9"/>
            <w:vAlign w:val="top"/>
          </w:tcPr>
          <w:p w14:paraId="33450276">
            <w:pPr>
              <w:pStyle w:val="5"/>
              <w:spacing w:before="319" w:line="219" w:lineRule="auto"/>
              <w:ind w:left="932"/>
            </w:pPr>
            <w:r>
              <w:rPr>
                <w:spacing w:val="-3"/>
              </w:rPr>
              <w:t>声部划分</w:t>
            </w:r>
          </w:p>
        </w:tc>
        <w:tc>
          <w:tcPr>
            <w:tcW w:w="222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 w14:paraId="3DB70571">
            <w:pPr>
              <w:pStyle w:val="5"/>
              <w:spacing w:before="319" w:line="219" w:lineRule="auto"/>
              <w:ind w:left="563"/>
            </w:pPr>
            <w:r>
              <w:rPr>
                <w:spacing w:val="-3"/>
              </w:rPr>
              <w:t>平均年龄</w:t>
            </w:r>
          </w:p>
        </w:tc>
      </w:tr>
      <w:tr w14:paraId="762CE4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223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 w14:paraId="71C5ACA0">
            <w:pPr>
              <w:spacing w:line="292" w:lineRule="auto"/>
              <w:rPr>
                <w:rFonts w:ascii="Arial"/>
                <w:sz w:val="21"/>
              </w:rPr>
            </w:pPr>
          </w:p>
          <w:p w14:paraId="0E6C7B51">
            <w:pPr>
              <w:spacing w:line="292" w:lineRule="auto"/>
              <w:rPr>
                <w:rFonts w:ascii="Arial"/>
                <w:sz w:val="21"/>
              </w:rPr>
            </w:pPr>
          </w:p>
          <w:p w14:paraId="0409B4A7">
            <w:pPr>
              <w:spacing w:line="293" w:lineRule="auto"/>
              <w:rPr>
                <w:rFonts w:ascii="Arial"/>
                <w:sz w:val="21"/>
              </w:rPr>
            </w:pPr>
          </w:p>
          <w:p w14:paraId="219AAF2F">
            <w:pPr>
              <w:spacing w:line="293" w:lineRule="auto"/>
              <w:rPr>
                <w:rFonts w:ascii="Arial"/>
                <w:sz w:val="21"/>
              </w:rPr>
            </w:pPr>
          </w:p>
          <w:p w14:paraId="66AFF7C4">
            <w:pPr>
              <w:pStyle w:val="5"/>
              <w:spacing w:before="91" w:line="413" w:lineRule="auto"/>
              <w:ind w:left="210" w:right="188" w:firstLine="154"/>
            </w:pPr>
            <w:r>
              <w:rPr>
                <w:spacing w:val="-19"/>
              </w:rPr>
              <w:t>室内</w:t>
            </w:r>
            <w:r>
              <w:t xml:space="preserve">  </w:t>
            </w:r>
            <w:r>
              <w:rPr>
                <w:spacing w:val="-8"/>
              </w:rPr>
              <w:t>合唱类</w:t>
            </w:r>
          </w:p>
        </w:tc>
        <w:tc>
          <w:tcPr>
            <w:tcW w:w="1983" w:type="dxa"/>
            <w:vAlign w:val="top"/>
          </w:tcPr>
          <w:p w14:paraId="136D61F3">
            <w:pPr>
              <w:pStyle w:val="5"/>
              <w:spacing w:before="302" w:line="219" w:lineRule="auto"/>
              <w:ind w:left="304"/>
            </w:pPr>
            <w:r>
              <w:rPr>
                <w:spacing w:val="-4"/>
              </w:rPr>
              <w:t>少年儿童组</w:t>
            </w:r>
          </w:p>
        </w:tc>
        <w:tc>
          <w:tcPr>
            <w:tcW w:w="2958" w:type="dxa"/>
            <w:vAlign w:val="top"/>
          </w:tcPr>
          <w:p w14:paraId="7309A15C">
            <w:pPr>
              <w:spacing w:line="260" w:lineRule="auto"/>
              <w:rPr>
                <w:rFonts w:ascii="Arial"/>
                <w:sz w:val="21"/>
              </w:rPr>
            </w:pPr>
          </w:p>
          <w:p w14:paraId="6729D630">
            <w:pPr>
              <w:pStyle w:val="5"/>
              <w:spacing w:before="91" w:line="180" w:lineRule="auto"/>
              <w:ind w:left="227"/>
            </w:pPr>
            <w:r>
              <w:rPr>
                <w:spacing w:val="-1"/>
              </w:rPr>
              <w:t>SSA、TB、SAB、SATB</w:t>
            </w:r>
          </w:p>
        </w:tc>
        <w:tc>
          <w:tcPr>
            <w:tcW w:w="2220" w:type="dxa"/>
            <w:tcBorders>
              <w:right w:val="single" w:color="000000" w:sz="4" w:space="0"/>
            </w:tcBorders>
            <w:vAlign w:val="top"/>
          </w:tcPr>
          <w:p w14:paraId="72FD9A19">
            <w:pPr>
              <w:pStyle w:val="5"/>
              <w:spacing w:before="302" w:line="219" w:lineRule="auto"/>
              <w:ind w:left="575"/>
            </w:pPr>
            <w:r>
              <w:rPr>
                <w:spacing w:val="-6"/>
              </w:rPr>
              <w:t>18岁以下</w:t>
            </w:r>
          </w:p>
        </w:tc>
      </w:tr>
      <w:tr w14:paraId="5B4707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5CBA5064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 w14:paraId="15436B71">
            <w:pPr>
              <w:pStyle w:val="5"/>
              <w:spacing w:before="311" w:line="220" w:lineRule="auto"/>
              <w:ind w:left="585"/>
            </w:pPr>
            <w:r>
              <w:rPr>
                <w:spacing w:val="-5"/>
              </w:rPr>
              <w:t>成人组</w:t>
            </w:r>
          </w:p>
        </w:tc>
        <w:tc>
          <w:tcPr>
            <w:tcW w:w="2958" w:type="dxa"/>
            <w:vAlign w:val="top"/>
          </w:tcPr>
          <w:p w14:paraId="228DECA4">
            <w:pPr>
              <w:spacing w:line="267" w:lineRule="auto"/>
              <w:rPr>
                <w:rFonts w:ascii="Arial"/>
                <w:sz w:val="21"/>
              </w:rPr>
            </w:pPr>
          </w:p>
          <w:p w14:paraId="027B9051">
            <w:pPr>
              <w:pStyle w:val="5"/>
              <w:spacing w:before="91" w:line="180" w:lineRule="auto"/>
              <w:ind w:left="227"/>
            </w:pPr>
            <w:r>
              <w:rPr>
                <w:spacing w:val="-1"/>
              </w:rPr>
              <w:t>SSA、TB、SAB、SATB</w:t>
            </w:r>
          </w:p>
        </w:tc>
        <w:tc>
          <w:tcPr>
            <w:tcW w:w="2220" w:type="dxa"/>
            <w:tcBorders>
              <w:right w:val="single" w:color="000000" w:sz="4" w:space="0"/>
            </w:tcBorders>
            <w:vAlign w:val="top"/>
          </w:tcPr>
          <w:p w14:paraId="1DA15B6C">
            <w:pPr>
              <w:pStyle w:val="5"/>
              <w:spacing w:before="311" w:line="220" w:lineRule="auto"/>
              <w:ind w:left="645"/>
            </w:pPr>
            <w:r>
              <w:rPr>
                <w:spacing w:val="-5"/>
              </w:rPr>
              <w:t>18-55岁</w:t>
            </w:r>
          </w:p>
        </w:tc>
      </w:tr>
      <w:tr w14:paraId="03E4C6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27536457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 w14:paraId="5047673E">
            <w:pPr>
              <w:pStyle w:val="5"/>
              <w:spacing w:before="312" w:line="220" w:lineRule="auto"/>
              <w:ind w:left="582"/>
            </w:pPr>
            <w:r>
              <w:rPr>
                <w:spacing w:val="-4"/>
              </w:rPr>
              <w:t>乐龄组</w:t>
            </w:r>
          </w:p>
        </w:tc>
        <w:tc>
          <w:tcPr>
            <w:tcW w:w="2958" w:type="dxa"/>
            <w:vAlign w:val="top"/>
          </w:tcPr>
          <w:p w14:paraId="2AAB69F3">
            <w:pPr>
              <w:spacing w:line="269" w:lineRule="auto"/>
              <w:rPr>
                <w:rFonts w:ascii="Arial"/>
                <w:sz w:val="21"/>
              </w:rPr>
            </w:pPr>
          </w:p>
          <w:p w14:paraId="5AB85161">
            <w:pPr>
              <w:pStyle w:val="5"/>
              <w:spacing w:before="91" w:line="180" w:lineRule="auto"/>
              <w:ind w:left="227"/>
            </w:pPr>
            <w:r>
              <w:rPr>
                <w:spacing w:val="-1"/>
              </w:rPr>
              <w:t>SSA、TB、SAB、SATB</w:t>
            </w:r>
          </w:p>
        </w:tc>
        <w:tc>
          <w:tcPr>
            <w:tcW w:w="2220" w:type="dxa"/>
            <w:tcBorders>
              <w:right w:val="single" w:color="000000" w:sz="4" w:space="0"/>
            </w:tcBorders>
            <w:vAlign w:val="top"/>
          </w:tcPr>
          <w:p w14:paraId="7112417F">
            <w:pPr>
              <w:pStyle w:val="5"/>
              <w:spacing w:before="312" w:line="220" w:lineRule="auto"/>
              <w:ind w:left="560"/>
            </w:pPr>
            <w:r>
              <w:rPr>
                <w:spacing w:val="-3"/>
              </w:rPr>
              <w:t>55岁以上</w:t>
            </w:r>
          </w:p>
        </w:tc>
      </w:tr>
      <w:tr w14:paraId="17B2A9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223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 w14:paraId="34057010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 w14:paraId="74192FF8">
            <w:pPr>
              <w:pStyle w:val="5"/>
              <w:spacing w:before="235" w:line="219" w:lineRule="auto"/>
              <w:ind w:left="307"/>
            </w:pPr>
            <w:r>
              <w:rPr>
                <w:spacing w:val="-5"/>
              </w:rPr>
              <w:t>市直机关组</w:t>
            </w:r>
          </w:p>
        </w:tc>
        <w:tc>
          <w:tcPr>
            <w:tcW w:w="2958" w:type="dxa"/>
            <w:vAlign w:val="top"/>
          </w:tcPr>
          <w:p w14:paraId="798E3E01">
            <w:pPr>
              <w:pStyle w:val="5"/>
              <w:spacing w:before="235" w:line="219" w:lineRule="auto"/>
              <w:ind w:left="1221"/>
            </w:pPr>
            <w:r>
              <w:rPr>
                <w:spacing w:val="-6"/>
              </w:rPr>
              <w:t>不限</w:t>
            </w:r>
          </w:p>
        </w:tc>
        <w:tc>
          <w:tcPr>
            <w:tcW w:w="2220" w:type="dxa"/>
            <w:tcBorders>
              <w:right w:val="single" w:color="000000" w:sz="4" w:space="0"/>
            </w:tcBorders>
            <w:vAlign w:val="top"/>
          </w:tcPr>
          <w:p w14:paraId="64946EF1">
            <w:pPr>
              <w:pStyle w:val="5"/>
              <w:spacing w:before="235" w:line="219" w:lineRule="auto"/>
              <w:ind w:left="851"/>
            </w:pPr>
            <w:r>
              <w:rPr>
                <w:spacing w:val="-6"/>
              </w:rPr>
              <w:t>不限</w:t>
            </w:r>
          </w:p>
        </w:tc>
      </w:tr>
      <w:tr w14:paraId="12B4CF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223" w:type="dxa"/>
            <w:tcBorders>
              <w:left w:val="single" w:color="000000" w:sz="4" w:space="0"/>
            </w:tcBorders>
            <w:vAlign w:val="top"/>
          </w:tcPr>
          <w:p w14:paraId="14062039">
            <w:pPr>
              <w:pStyle w:val="5"/>
              <w:spacing w:before="248" w:line="221" w:lineRule="auto"/>
              <w:ind w:left="204"/>
            </w:pPr>
            <w:r>
              <w:rPr>
                <w:spacing w:val="-4"/>
              </w:rPr>
              <w:t>示范类</w:t>
            </w:r>
          </w:p>
        </w:tc>
        <w:tc>
          <w:tcPr>
            <w:tcW w:w="1983" w:type="dxa"/>
            <w:vAlign w:val="top"/>
          </w:tcPr>
          <w:p w14:paraId="125A6A88">
            <w:pPr>
              <w:pStyle w:val="5"/>
              <w:spacing w:before="249" w:line="221" w:lineRule="auto"/>
              <w:ind w:left="587"/>
            </w:pPr>
            <w:r>
              <w:rPr>
                <w:spacing w:val="-4"/>
              </w:rPr>
              <w:t>示范组</w:t>
            </w:r>
          </w:p>
        </w:tc>
        <w:tc>
          <w:tcPr>
            <w:tcW w:w="2958" w:type="dxa"/>
            <w:vAlign w:val="top"/>
          </w:tcPr>
          <w:p w14:paraId="17D7ECE9">
            <w:pPr>
              <w:pStyle w:val="5"/>
              <w:spacing w:before="297" w:line="180" w:lineRule="auto"/>
              <w:ind w:left="227"/>
            </w:pPr>
            <w:r>
              <w:rPr>
                <w:spacing w:val="-1"/>
              </w:rPr>
              <w:t>SSA、TB、SAB、SATB</w:t>
            </w:r>
          </w:p>
        </w:tc>
        <w:tc>
          <w:tcPr>
            <w:tcW w:w="2220" w:type="dxa"/>
            <w:tcBorders>
              <w:right w:val="single" w:color="000000" w:sz="4" w:space="0"/>
            </w:tcBorders>
            <w:vAlign w:val="top"/>
          </w:tcPr>
          <w:p w14:paraId="6FB49F79">
            <w:pPr>
              <w:pStyle w:val="5"/>
              <w:spacing w:before="247" w:line="219" w:lineRule="auto"/>
              <w:ind w:left="851"/>
            </w:pPr>
            <w:r>
              <w:rPr>
                <w:spacing w:val="-6"/>
              </w:rPr>
              <w:t>不限</w:t>
            </w:r>
          </w:p>
        </w:tc>
      </w:tr>
      <w:tr w14:paraId="7876FD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223" w:type="dxa"/>
            <w:tcBorders>
              <w:left w:val="single" w:color="000000" w:sz="4" w:space="0"/>
            </w:tcBorders>
            <w:vAlign w:val="top"/>
          </w:tcPr>
          <w:p w14:paraId="5FC3C433">
            <w:pPr>
              <w:pStyle w:val="5"/>
              <w:spacing w:before="263" w:line="221" w:lineRule="auto"/>
              <w:ind w:left="205"/>
            </w:pPr>
            <w:r>
              <w:rPr>
                <w:spacing w:val="-5"/>
              </w:rPr>
              <w:t>表演类</w:t>
            </w:r>
          </w:p>
        </w:tc>
        <w:tc>
          <w:tcPr>
            <w:tcW w:w="1983" w:type="dxa"/>
            <w:vAlign w:val="top"/>
          </w:tcPr>
          <w:p w14:paraId="2377CBE5">
            <w:pPr>
              <w:pStyle w:val="5"/>
              <w:spacing w:before="264" w:line="219" w:lineRule="auto"/>
              <w:ind w:left="586"/>
            </w:pPr>
            <w:r>
              <w:rPr>
                <w:spacing w:val="-4"/>
              </w:rPr>
              <w:t>欢歌组</w:t>
            </w:r>
          </w:p>
        </w:tc>
        <w:tc>
          <w:tcPr>
            <w:tcW w:w="2958" w:type="dxa"/>
            <w:vAlign w:val="top"/>
          </w:tcPr>
          <w:p w14:paraId="2B8D7811">
            <w:pPr>
              <w:pStyle w:val="5"/>
              <w:spacing w:before="263" w:line="219" w:lineRule="auto"/>
              <w:ind w:left="1221"/>
            </w:pPr>
            <w:r>
              <w:rPr>
                <w:spacing w:val="-6"/>
              </w:rPr>
              <w:t>不限</w:t>
            </w:r>
          </w:p>
        </w:tc>
        <w:tc>
          <w:tcPr>
            <w:tcW w:w="2220" w:type="dxa"/>
            <w:tcBorders>
              <w:right w:val="single" w:color="000000" w:sz="4" w:space="0"/>
            </w:tcBorders>
            <w:vAlign w:val="top"/>
          </w:tcPr>
          <w:p w14:paraId="0CBAA32B">
            <w:pPr>
              <w:pStyle w:val="5"/>
              <w:spacing w:before="263" w:line="219" w:lineRule="auto"/>
              <w:ind w:left="851"/>
            </w:pPr>
            <w:r>
              <w:rPr>
                <w:spacing w:val="-6"/>
              </w:rPr>
              <w:t>不限</w:t>
            </w:r>
          </w:p>
        </w:tc>
      </w:tr>
    </w:tbl>
    <w:p w14:paraId="4C8EF47B">
      <w:pPr>
        <w:pStyle w:val="2"/>
        <w:spacing w:before="71" w:line="217" w:lineRule="auto"/>
        <w:ind w:left="155"/>
        <w:rPr>
          <w:sz w:val="24"/>
          <w:szCs w:val="24"/>
        </w:rPr>
      </w:pPr>
      <w:r>
        <w:rPr>
          <w:spacing w:val="-2"/>
          <w:sz w:val="24"/>
          <w:szCs w:val="24"/>
        </w:rPr>
        <w:t>（共三个类别、六个组别，组别说明详见附件</w:t>
      </w:r>
      <w:r>
        <w:rPr>
          <w:spacing w:val="-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2）</w:t>
      </w:r>
    </w:p>
    <w:p w14:paraId="3ACDFFC5">
      <w:pPr>
        <w:spacing w:before="168" w:line="224" w:lineRule="auto"/>
        <w:ind w:left="672"/>
        <w:outlineLvl w:val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二、赛事报名通道及评选方式</w:t>
      </w:r>
    </w:p>
    <w:p w14:paraId="728052C0">
      <w:pPr>
        <w:pStyle w:val="2"/>
        <w:spacing w:before="183" w:line="224" w:lineRule="auto"/>
        <w:ind w:left="659"/>
      </w:pPr>
      <w:r>
        <w:rPr>
          <w:spacing w:val="-5"/>
        </w:rPr>
        <w:t>（</w:t>
      </w:r>
      <w:r>
        <w:rPr>
          <w:spacing w:val="-74"/>
        </w:rPr>
        <w:t xml:space="preserve"> </w:t>
      </w:r>
      <w:r>
        <w:rPr>
          <w:spacing w:val="-5"/>
        </w:rPr>
        <w:t>一）报名通道</w:t>
      </w:r>
    </w:p>
    <w:p w14:paraId="64186929">
      <w:pPr>
        <w:pStyle w:val="2"/>
        <w:spacing w:before="186" w:line="224" w:lineRule="auto"/>
        <w:ind w:left="687"/>
      </w:pPr>
      <w:r>
        <w:rPr>
          <w:spacing w:val="3"/>
        </w:rPr>
        <w:t>1.各区文化馆</w:t>
      </w:r>
    </w:p>
    <w:p w14:paraId="60F89EA3">
      <w:pPr>
        <w:pStyle w:val="2"/>
        <w:spacing w:before="185" w:line="333" w:lineRule="auto"/>
        <w:ind w:left="33" w:right="538" w:firstLine="633"/>
      </w:pPr>
      <w:r>
        <w:rPr>
          <w:spacing w:val="9"/>
        </w:rPr>
        <w:t>各区文化馆自行组织初赛，选拔优秀团队统一报送至</w:t>
      </w:r>
      <w:r>
        <w:rPr>
          <w:spacing w:val="8"/>
        </w:rPr>
        <w:t xml:space="preserve"> </w:t>
      </w:r>
      <w:r>
        <w:rPr>
          <w:spacing w:val="4"/>
        </w:rPr>
        <w:t>北京市文化馆，原则上每单位报送不超过</w:t>
      </w:r>
      <w:r>
        <w:rPr>
          <w:spacing w:val="-41"/>
        </w:rPr>
        <w:t xml:space="preserve"> </w:t>
      </w:r>
      <w:r>
        <w:rPr>
          <w:spacing w:val="4"/>
        </w:rPr>
        <w:t>10</w:t>
      </w:r>
      <w:r>
        <w:rPr>
          <w:spacing w:val="-54"/>
        </w:rPr>
        <w:t xml:space="preserve"> </w:t>
      </w:r>
      <w:r>
        <w:rPr>
          <w:spacing w:val="4"/>
        </w:rPr>
        <w:t>支合唱团队。</w:t>
      </w:r>
    </w:p>
    <w:p w14:paraId="06E556A3">
      <w:pPr>
        <w:pStyle w:val="2"/>
        <w:spacing w:before="1" w:line="224" w:lineRule="auto"/>
        <w:ind w:left="680"/>
      </w:pPr>
      <w:r>
        <w:rPr>
          <w:spacing w:val="5"/>
        </w:rPr>
        <w:t>2.北京合唱协会</w:t>
      </w:r>
    </w:p>
    <w:p w14:paraId="521E6D60">
      <w:pPr>
        <w:spacing w:line="224" w:lineRule="auto"/>
        <w:sectPr>
          <w:headerReference r:id="rId5" w:type="default"/>
          <w:pgSz w:w="11907" w:h="16839"/>
          <w:pgMar w:top="400" w:right="1478" w:bottom="0" w:left="1785" w:header="0" w:footer="0" w:gutter="0"/>
          <w:cols w:space="720" w:num="1"/>
        </w:sectPr>
      </w:pPr>
    </w:p>
    <w:p w14:paraId="3A2D08EB">
      <w:pPr>
        <w:spacing w:line="277" w:lineRule="auto"/>
        <w:rPr>
          <w:rFonts w:ascii="Arial"/>
          <w:sz w:val="21"/>
        </w:rPr>
      </w:pPr>
    </w:p>
    <w:p w14:paraId="2CEE307E">
      <w:pPr>
        <w:spacing w:line="277" w:lineRule="auto"/>
        <w:rPr>
          <w:rFonts w:ascii="Arial"/>
          <w:sz w:val="21"/>
        </w:rPr>
      </w:pPr>
    </w:p>
    <w:p w14:paraId="4297783D">
      <w:pPr>
        <w:spacing w:line="277" w:lineRule="auto"/>
        <w:rPr>
          <w:rFonts w:ascii="Arial"/>
          <w:sz w:val="21"/>
        </w:rPr>
      </w:pPr>
    </w:p>
    <w:p w14:paraId="03764EB8">
      <w:pPr>
        <w:spacing w:line="278" w:lineRule="auto"/>
        <w:rPr>
          <w:rFonts w:ascii="Arial"/>
          <w:sz w:val="21"/>
        </w:rPr>
      </w:pPr>
    </w:p>
    <w:p w14:paraId="5EADBA2E">
      <w:pPr>
        <w:pStyle w:val="2"/>
        <w:spacing w:before="101" w:line="333" w:lineRule="auto"/>
        <w:ind w:left="38" w:right="324" w:firstLine="635"/>
        <w:jc w:val="both"/>
      </w:pPr>
      <w:r>
        <w:rPr>
          <w:spacing w:val="8"/>
        </w:rPr>
        <w:t>北京合唱协会会员团可通过北京合唱协会进行报名，</w:t>
      </w:r>
      <w:r>
        <w:rPr>
          <w:spacing w:val="11"/>
        </w:rPr>
        <w:t xml:space="preserve"> </w:t>
      </w:r>
      <w:r>
        <w:rPr>
          <w:spacing w:val="9"/>
        </w:rPr>
        <w:t>由北京合唱协会组织初赛，经选拔后统一报送至</w:t>
      </w:r>
      <w:r>
        <w:rPr>
          <w:spacing w:val="8"/>
        </w:rPr>
        <w:t>北京市文</w:t>
      </w:r>
      <w:r>
        <w:t xml:space="preserve"> </w:t>
      </w:r>
      <w:r>
        <w:rPr>
          <w:spacing w:val="3"/>
        </w:rPr>
        <w:t>化馆，总计不超过</w:t>
      </w:r>
      <w:r>
        <w:rPr>
          <w:spacing w:val="-44"/>
        </w:rPr>
        <w:t xml:space="preserve"> </w:t>
      </w:r>
      <w:r>
        <w:rPr>
          <w:spacing w:val="3"/>
        </w:rPr>
        <w:t>20</w:t>
      </w:r>
      <w:r>
        <w:rPr>
          <w:spacing w:val="-54"/>
        </w:rPr>
        <w:t xml:space="preserve"> </w:t>
      </w:r>
      <w:r>
        <w:rPr>
          <w:spacing w:val="3"/>
        </w:rPr>
        <w:t>支团队。</w:t>
      </w:r>
    </w:p>
    <w:p w14:paraId="182B1509">
      <w:pPr>
        <w:pStyle w:val="2"/>
        <w:spacing w:line="223" w:lineRule="auto"/>
        <w:ind w:left="692"/>
      </w:pPr>
      <w:r>
        <w:rPr>
          <w:spacing w:val="5"/>
        </w:rPr>
        <w:t>3.市直机关合唱协会</w:t>
      </w:r>
    </w:p>
    <w:p w14:paraId="3C7B5ED3">
      <w:pPr>
        <w:pStyle w:val="2"/>
        <w:spacing w:before="183" w:line="334" w:lineRule="auto"/>
        <w:ind w:left="21" w:right="643" w:firstLine="659"/>
      </w:pPr>
      <w:r>
        <w:rPr>
          <w:spacing w:val="8"/>
        </w:rPr>
        <w:t>市直机关合唱团队由北京市直机关合唱协会组织报</w:t>
      </w:r>
      <w:r>
        <w:rPr>
          <w:spacing w:val="12"/>
        </w:rPr>
        <w:t xml:space="preserve"> </w:t>
      </w:r>
      <w:r>
        <w:rPr>
          <w:spacing w:val="3"/>
        </w:rPr>
        <w:t>名，报送团队总计不超过</w:t>
      </w:r>
      <w:r>
        <w:rPr>
          <w:spacing w:val="-43"/>
        </w:rPr>
        <w:t xml:space="preserve"> </w:t>
      </w:r>
      <w:r>
        <w:rPr>
          <w:spacing w:val="3"/>
        </w:rPr>
        <w:t>15</w:t>
      </w:r>
      <w:r>
        <w:rPr>
          <w:spacing w:val="-55"/>
        </w:rPr>
        <w:t xml:space="preserve"> </w:t>
      </w:r>
      <w:r>
        <w:rPr>
          <w:spacing w:val="3"/>
        </w:rPr>
        <w:t>支。</w:t>
      </w:r>
    </w:p>
    <w:p w14:paraId="5EB51252">
      <w:pPr>
        <w:pStyle w:val="2"/>
        <w:spacing w:before="1" w:line="223" w:lineRule="auto"/>
        <w:ind w:left="678"/>
      </w:pPr>
      <w:r>
        <w:rPr>
          <w:spacing w:val="5"/>
        </w:rPr>
        <w:t>4.社会报名通道</w:t>
      </w:r>
    </w:p>
    <w:p w14:paraId="32D6E92D">
      <w:pPr>
        <w:pStyle w:val="2"/>
        <w:spacing w:before="183" w:line="334" w:lineRule="auto"/>
        <w:ind w:left="47" w:right="321" w:firstLine="626"/>
      </w:pPr>
      <w:r>
        <w:rPr>
          <w:spacing w:val="9"/>
        </w:rPr>
        <w:t>社会团队可参加北京市文化馆组织的线上初赛，按照</w:t>
      </w:r>
      <w:r>
        <w:t xml:space="preserve"> </w:t>
      </w:r>
      <w:r>
        <w:rPr>
          <w:spacing w:val="3"/>
        </w:rPr>
        <w:t>一定比例选拔优秀团队进入决赛。</w:t>
      </w:r>
    </w:p>
    <w:p w14:paraId="23D01C38">
      <w:pPr>
        <w:pStyle w:val="2"/>
        <w:spacing w:line="223" w:lineRule="auto"/>
        <w:ind w:left="659"/>
      </w:pPr>
      <w:r>
        <w:rPr>
          <w:spacing w:val="5"/>
        </w:rPr>
        <w:t>（二）报送要求</w:t>
      </w:r>
    </w:p>
    <w:p w14:paraId="61E576F6">
      <w:pPr>
        <w:pStyle w:val="2"/>
        <w:spacing w:before="184" w:line="224" w:lineRule="auto"/>
        <w:ind w:left="687"/>
      </w:pPr>
      <w:r>
        <w:rPr>
          <w:spacing w:val="-2"/>
        </w:rPr>
        <w:t>1.报送时间：截止于</w:t>
      </w:r>
      <w:r>
        <w:rPr>
          <w:spacing w:val="-34"/>
        </w:rPr>
        <w:t xml:space="preserve"> </w:t>
      </w:r>
      <w:r>
        <w:rPr>
          <w:spacing w:val="-2"/>
        </w:rPr>
        <w:t>2025</w:t>
      </w:r>
      <w:r>
        <w:rPr>
          <w:spacing w:val="-58"/>
        </w:rPr>
        <w:t xml:space="preserve"> </w:t>
      </w:r>
      <w:r>
        <w:rPr>
          <w:spacing w:val="-2"/>
        </w:rPr>
        <w:t>年</w:t>
      </w:r>
      <w:r>
        <w:rPr>
          <w:spacing w:val="-46"/>
        </w:rPr>
        <w:t xml:space="preserve"> </w:t>
      </w:r>
      <w:r>
        <w:rPr>
          <w:spacing w:val="-2"/>
        </w:rPr>
        <w:t>9</w:t>
      </w:r>
      <w:r>
        <w:rPr>
          <w:spacing w:val="-48"/>
        </w:rPr>
        <w:t xml:space="preserve"> </w:t>
      </w:r>
      <w:r>
        <w:rPr>
          <w:spacing w:val="-2"/>
        </w:rPr>
        <w:t>月</w:t>
      </w:r>
      <w:r>
        <w:rPr>
          <w:spacing w:val="-36"/>
        </w:rPr>
        <w:t xml:space="preserve"> </w:t>
      </w:r>
      <w:r>
        <w:rPr>
          <w:spacing w:val="-2"/>
        </w:rPr>
        <w:t>30 日</w:t>
      </w:r>
    </w:p>
    <w:p w14:paraId="365A0F13">
      <w:pPr>
        <w:pStyle w:val="2"/>
        <w:spacing w:before="185" w:line="278" w:lineRule="auto"/>
        <w:ind w:left="40" w:right="158" w:firstLine="639"/>
      </w:pPr>
      <w:r>
        <w:rPr>
          <w:spacing w:val="8"/>
        </w:rPr>
        <w:t>2.报送方式：登录“北京数字文化馆官方网站-歌唱北</w:t>
      </w:r>
      <w:r>
        <w:rPr>
          <w:spacing w:val="9"/>
        </w:rPr>
        <w:t xml:space="preserve"> </w:t>
      </w:r>
      <w:r>
        <w:rPr>
          <w:spacing w:val="8"/>
        </w:rPr>
        <w:t>京专栏”（链接及二维码详见附件</w:t>
      </w:r>
      <w:r>
        <w:rPr>
          <w:spacing w:val="-40"/>
        </w:rPr>
        <w:t xml:space="preserve"> </w:t>
      </w:r>
      <w:r>
        <w:rPr>
          <w:spacing w:val="8"/>
        </w:rPr>
        <w:t>2）</w:t>
      </w:r>
    </w:p>
    <w:p w14:paraId="7AFDCA33">
      <w:pPr>
        <w:pStyle w:val="2"/>
        <w:spacing w:before="186" w:line="279" w:lineRule="auto"/>
        <w:ind w:left="36" w:right="321" w:firstLine="655"/>
      </w:pPr>
      <w:r>
        <w:rPr>
          <w:spacing w:val="4"/>
        </w:rPr>
        <w:t>3.报名要求：各合唱团不可在不同渠道重复报名，</w:t>
      </w:r>
      <w:r>
        <w:rPr>
          <w:spacing w:val="-62"/>
        </w:rPr>
        <w:t xml:space="preserve"> </w:t>
      </w:r>
      <w:r>
        <w:rPr>
          <w:spacing w:val="4"/>
        </w:rPr>
        <w:t>限</w:t>
      </w:r>
      <w:r>
        <w:t xml:space="preserve"> </w:t>
      </w:r>
      <w:r>
        <w:rPr>
          <w:spacing w:val="-2"/>
        </w:rPr>
        <w:t>报一个组别。</w:t>
      </w:r>
    </w:p>
    <w:p w14:paraId="21EA9DDB">
      <w:pPr>
        <w:pStyle w:val="2"/>
        <w:spacing w:before="184" w:line="224" w:lineRule="auto"/>
        <w:ind w:left="659"/>
      </w:pPr>
      <w:r>
        <w:rPr>
          <w:spacing w:val="6"/>
        </w:rPr>
        <w:t>（三）决赛</w:t>
      </w:r>
    </w:p>
    <w:p w14:paraId="78FE9247">
      <w:pPr>
        <w:pStyle w:val="2"/>
        <w:spacing w:before="183" w:line="334" w:lineRule="auto"/>
        <w:ind w:left="23" w:right="321" w:firstLine="652"/>
      </w:pPr>
      <w:r>
        <w:rPr>
          <w:spacing w:val="9"/>
        </w:rPr>
        <w:t>决赛形式为参赛团队现场演唱，由业内专家进行打分</w:t>
      </w:r>
      <w:r>
        <w:t xml:space="preserve"> </w:t>
      </w:r>
      <w:r>
        <w:rPr>
          <w:spacing w:val="-7"/>
        </w:rPr>
        <w:t>及点评。</w:t>
      </w:r>
    </w:p>
    <w:p w14:paraId="538845CA">
      <w:pPr>
        <w:pStyle w:val="2"/>
        <w:spacing w:line="223" w:lineRule="auto"/>
        <w:ind w:left="697"/>
      </w:pPr>
      <w:r>
        <w:rPr>
          <w:spacing w:val="-12"/>
        </w:rPr>
        <w:t>时间：2025</w:t>
      </w:r>
      <w:r>
        <w:rPr>
          <w:spacing w:val="-50"/>
        </w:rPr>
        <w:t xml:space="preserve"> </w:t>
      </w:r>
      <w:r>
        <w:rPr>
          <w:spacing w:val="-12"/>
        </w:rPr>
        <w:t>年</w:t>
      </w:r>
      <w:r>
        <w:rPr>
          <w:spacing w:val="-44"/>
        </w:rPr>
        <w:t xml:space="preserve"> </w:t>
      </w:r>
      <w:r>
        <w:rPr>
          <w:spacing w:val="-12"/>
        </w:rPr>
        <w:t>10</w:t>
      </w:r>
      <w:r>
        <w:rPr>
          <w:spacing w:val="-46"/>
        </w:rPr>
        <w:t xml:space="preserve"> </w:t>
      </w:r>
      <w:r>
        <w:rPr>
          <w:spacing w:val="-12"/>
        </w:rPr>
        <w:t>月</w:t>
      </w:r>
      <w:r>
        <w:rPr>
          <w:spacing w:val="-48"/>
        </w:rPr>
        <w:t xml:space="preserve"> </w:t>
      </w:r>
      <w:r>
        <w:rPr>
          <w:spacing w:val="-12"/>
        </w:rPr>
        <w:t>28 日至</w:t>
      </w:r>
      <w:r>
        <w:rPr>
          <w:spacing w:val="-36"/>
        </w:rPr>
        <w:t xml:space="preserve"> </w:t>
      </w:r>
      <w:r>
        <w:rPr>
          <w:spacing w:val="-12"/>
        </w:rPr>
        <w:t>31 日</w:t>
      </w:r>
      <w:r>
        <w:rPr>
          <w:spacing w:val="-73"/>
        </w:rPr>
        <w:t xml:space="preserve"> </w:t>
      </w:r>
      <w:r>
        <w:rPr>
          <w:spacing w:val="-12"/>
        </w:rPr>
        <w:t>(拟）</w:t>
      </w:r>
    </w:p>
    <w:p w14:paraId="3ABDC9BE">
      <w:pPr>
        <w:pStyle w:val="2"/>
        <w:spacing w:before="184" w:line="224" w:lineRule="auto"/>
        <w:ind w:left="665"/>
      </w:pPr>
      <w:r>
        <w:rPr>
          <w:spacing w:val="9"/>
        </w:rPr>
        <w:t>地点：三十五中金帆音乐厅</w:t>
      </w:r>
    </w:p>
    <w:p w14:paraId="7F010789">
      <w:pPr>
        <w:spacing w:before="186" w:line="225" w:lineRule="auto"/>
        <w:ind w:left="674"/>
        <w:outlineLvl w:val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三、参赛要求</w:t>
      </w:r>
    </w:p>
    <w:p w14:paraId="62CDFAC7">
      <w:pPr>
        <w:pStyle w:val="2"/>
        <w:spacing w:before="182" w:line="334" w:lineRule="auto"/>
        <w:ind w:left="19" w:right="350" w:firstLine="640"/>
        <w:jc w:val="both"/>
      </w:pPr>
      <w:r>
        <w:rPr>
          <w:spacing w:val="-1"/>
        </w:rPr>
        <w:t>（</w:t>
      </w:r>
      <w:r>
        <w:rPr>
          <w:spacing w:val="-66"/>
        </w:rPr>
        <w:t xml:space="preserve"> </w:t>
      </w:r>
      <w:r>
        <w:rPr>
          <w:spacing w:val="-1"/>
        </w:rPr>
        <w:t>一）作品题材：</w:t>
      </w:r>
      <w:r>
        <w:rPr>
          <w:spacing w:val="-29"/>
        </w:rPr>
        <w:t xml:space="preserve"> </w:t>
      </w:r>
      <w:r>
        <w:rPr>
          <w:spacing w:val="-1"/>
        </w:rPr>
        <w:t>以社会主义核心价值观为引领，传</w:t>
      </w:r>
      <w:r>
        <w:t xml:space="preserve"> </w:t>
      </w:r>
      <w:r>
        <w:rPr>
          <w:spacing w:val="6"/>
        </w:rPr>
        <w:t>承和弘扬中华优秀传统文化，歌唱新时代、赞美新生活，</w:t>
      </w:r>
      <w:r>
        <w:rPr>
          <w:spacing w:val="12"/>
        </w:rPr>
        <w:t xml:space="preserve"> </w:t>
      </w:r>
      <w:r>
        <w:rPr>
          <w:spacing w:val="1"/>
        </w:rPr>
        <w:t>传播正能量。</w:t>
      </w:r>
    </w:p>
    <w:p w14:paraId="7C48A137">
      <w:pPr>
        <w:spacing w:line="334" w:lineRule="auto"/>
        <w:sectPr>
          <w:pgSz w:w="11907" w:h="16839"/>
          <w:pgMar w:top="400" w:right="1785" w:bottom="0" w:left="1785" w:header="0" w:footer="0" w:gutter="0"/>
          <w:cols w:space="720" w:num="1"/>
        </w:sectPr>
      </w:pPr>
    </w:p>
    <w:p w14:paraId="026B62B9">
      <w:pPr>
        <w:spacing w:line="276" w:lineRule="auto"/>
        <w:rPr>
          <w:rFonts w:ascii="Arial"/>
          <w:sz w:val="21"/>
        </w:rPr>
      </w:pPr>
    </w:p>
    <w:p w14:paraId="038FB1DA">
      <w:pPr>
        <w:spacing w:line="277" w:lineRule="auto"/>
        <w:rPr>
          <w:rFonts w:ascii="Arial"/>
          <w:sz w:val="21"/>
        </w:rPr>
      </w:pPr>
    </w:p>
    <w:p w14:paraId="46DCB20A">
      <w:pPr>
        <w:spacing w:line="277" w:lineRule="auto"/>
        <w:rPr>
          <w:rFonts w:ascii="Arial"/>
          <w:sz w:val="21"/>
        </w:rPr>
      </w:pPr>
    </w:p>
    <w:p w14:paraId="68D68317">
      <w:pPr>
        <w:spacing w:line="277" w:lineRule="auto"/>
        <w:rPr>
          <w:rFonts w:ascii="Arial"/>
          <w:sz w:val="21"/>
        </w:rPr>
      </w:pPr>
    </w:p>
    <w:p w14:paraId="516F2E6D">
      <w:pPr>
        <w:pStyle w:val="2"/>
        <w:spacing w:before="101" w:line="279" w:lineRule="auto"/>
        <w:ind w:left="40" w:right="339" w:firstLine="619"/>
      </w:pPr>
      <w:r>
        <w:rPr>
          <w:spacing w:val="6"/>
        </w:rPr>
        <w:t>（二）伴奏形式：</w:t>
      </w:r>
      <w:r>
        <w:rPr>
          <w:spacing w:val="-89"/>
        </w:rPr>
        <w:t xml:space="preserve"> </w:t>
      </w:r>
      <w:r>
        <w:rPr>
          <w:spacing w:val="6"/>
        </w:rPr>
        <w:t>无伴奏或钢琴伴奏，可适量加入打</w:t>
      </w:r>
      <w:r>
        <w:t xml:space="preserve"> </w:t>
      </w:r>
      <w:r>
        <w:rPr>
          <w:spacing w:val="5"/>
        </w:rPr>
        <w:t>击乐器或特色乐器。</w:t>
      </w:r>
    </w:p>
    <w:p w14:paraId="6F9A9660">
      <w:pPr>
        <w:pStyle w:val="2"/>
        <w:spacing w:before="184" w:line="296" w:lineRule="auto"/>
        <w:ind w:left="26" w:right="324" w:firstLine="632"/>
      </w:pPr>
      <w:r>
        <w:rPr>
          <w:spacing w:val="9"/>
        </w:rPr>
        <w:t>（三）版权保护：应使用正版曲谱或有授权的曲谱，</w:t>
      </w:r>
      <w:r>
        <w:rPr>
          <w:spacing w:val="3"/>
        </w:rPr>
        <w:t xml:space="preserve"> </w:t>
      </w:r>
      <w:r>
        <w:rPr>
          <w:spacing w:val="9"/>
        </w:rPr>
        <w:t>因版权问题而出现的法律纠纷应由参赛团队及报送单位自</w:t>
      </w:r>
      <w:r>
        <w:rPr>
          <w:spacing w:val="7"/>
        </w:rPr>
        <w:t xml:space="preserve"> </w:t>
      </w:r>
      <w:r>
        <w:rPr>
          <w:spacing w:val="-8"/>
        </w:rPr>
        <w:t>行负责。</w:t>
      </w:r>
    </w:p>
    <w:p w14:paraId="25793AC6">
      <w:pPr>
        <w:pStyle w:val="2"/>
        <w:spacing w:before="189" w:line="277" w:lineRule="auto"/>
        <w:ind w:left="54" w:right="340" w:firstLine="605"/>
      </w:pPr>
      <w:r>
        <w:rPr>
          <w:spacing w:val="8"/>
        </w:rPr>
        <w:t>（四）曲谱要求：参赛团队需提交演唱乐谱，有伴奏</w:t>
      </w:r>
      <w:r>
        <w:rPr>
          <w:spacing w:val="18"/>
        </w:rPr>
        <w:t xml:space="preserve"> </w:t>
      </w:r>
      <w:r>
        <w:rPr>
          <w:spacing w:val="5"/>
        </w:rPr>
        <w:t>的作品需提交五线谱总谱。</w:t>
      </w:r>
    </w:p>
    <w:p w14:paraId="67695754">
      <w:pPr>
        <w:pStyle w:val="2"/>
        <w:spacing w:before="186" w:line="224" w:lineRule="auto"/>
        <w:ind w:left="659"/>
      </w:pPr>
      <w:r>
        <w:rPr>
          <w:spacing w:val="-1"/>
        </w:rPr>
        <w:t>（五）曲目要求：</w:t>
      </w:r>
    </w:p>
    <w:p w14:paraId="1FAD62DC">
      <w:pPr>
        <w:pStyle w:val="2"/>
        <w:spacing w:before="185" w:line="224" w:lineRule="auto"/>
        <w:ind w:left="687"/>
      </w:pPr>
      <w:r>
        <w:rPr>
          <w:spacing w:val="4"/>
        </w:rPr>
        <w:t>1.室内合唱组演唱总时长不超过</w:t>
      </w:r>
      <w:r>
        <w:rPr>
          <w:spacing w:val="-34"/>
        </w:rPr>
        <w:t xml:space="preserve"> </w:t>
      </w:r>
      <w:r>
        <w:rPr>
          <w:spacing w:val="4"/>
        </w:rPr>
        <w:t>10</w:t>
      </w:r>
      <w:r>
        <w:rPr>
          <w:spacing w:val="-60"/>
        </w:rPr>
        <w:t xml:space="preserve"> </w:t>
      </w:r>
      <w:r>
        <w:rPr>
          <w:spacing w:val="4"/>
        </w:rPr>
        <w:t>分钟。</w:t>
      </w:r>
    </w:p>
    <w:p w14:paraId="5D42A496">
      <w:pPr>
        <w:pStyle w:val="2"/>
        <w:spacing w:before="183" w:line="224" w:lineRule="auto"/>
        <w:ind w:left="680"/>
      </w:pPr>
      <w:r>
        <w:rPr>
          <w:spacing w:val="6"/>
        </w:rPr>
        <w:t>2.示范组演唱总时长不超过</w:t>
      </w:r>
      <w:r>
        <w:rPr>
          <w:spacing w:val="-46"/>
        </w:rPr>
        <w:t xml:space="preserve"> </w:t>
      </w:r>
      <w:r>
        <w:rPr>
          <w:spacing w:val="6"/>
        </w:rPr>
        <w:t>20</w:t>
      </w:r>
      <w:r>
        <w:rPr>
          <w:spacing w:val="-62"/>
        </w:rPr>
        <w:t xml:space="preserve"> </w:t>
      </w:r>
      <w:r>
        <w:rPr>
          <w:spacing w:val="6"/>
        </w:rPr>
        <w:t>分钟，曲目中需包含：</w:t>
      </w:r>
    </w:p>
    <w:p w14:paraId="0A8D83D8">
      <w:pPr>
        <w:pStyle w:val="2"/>
        <w:spacing w:before="183" w:line="224" w:lineRule="auto"/>
        <w:ind w:left="659"/>
      </w:pPr>
      <w:r>
        <w:rPr>
          <w:spacing w:val="-8"/>
        </w:rPr>
        <w:t>（</w:t>
      </w:r>
      <w:r>
        <w:rPr>
          <w:spacing w:val="-74"/>
        </w:rPr>
        <w:t xml:space="preserve"> </w:t>
      </w:r>
      <w:r>
        <w:rPr>
          <w:spacing w:val="-8"/>
        </w:rPr>
        <w:t>1）无伴奏合唱；</w:t>
      </w:r>
    </w:p>
    <w:p w14:paraId="29588FDB">
      <w:pPr>
        <w:pStyle w:val="2"/>
        <w:spacing w:before="187" w:line="221" w:lineRule="auto"/>
        <w:ind w:left="659"/>
      </w:pPr>
      <w:r>
        <w:rPr>
          <w:spacing w:val="5"/>
        </w:rPr>
        <w:t>（2）中国古诗词或者民间音乐题材作品；</w:t>
      </w:r>
    </w:p>
    <w:p w14:paraId="5C036D6E">
      <w:pPr>
        <w:pStyle w:val="2"/>
        <w:spacing w:before="189" w:line="278" w:lineRule="auto"/>
        <w:ind w:left="51" w:right="821" w:firstLine="607"/>
      </w:pPr>
      <w:r>
        <w:rPr>
          <w:spacing w:val="4"/>
        </w:rPr>
        <w:t>（</w:t>
      </w:r>
      <w:r>
        <w:rPr>
          <w:spacing w:val="-56"/>
        </w:rPr>
        <w:t xml:space="preserve"> </w:t>
      </w:r>
      <w:r>
        <w:rPr>
          <w:spacing w:val="4"/>
        </w:rPr>
        <w:t>3）三年内创作的新作品（证明材料模板见附件</w:t>
      </w:r>
      <w:r>
        <w:t xml:space="preserve"> </w:t>
      </w:r>
      <w:r>
        <w:rPr>
          <w:spacing w:val="-33"/>
        </w:rPr>
        <w:t>3</w:t>
      </w:r>
      <w:r>
        <w:rPr>
          <w:spacing w:val="-18"/>
        </w:rPr>
        <w:t>）；</w:t>
      </w:r>
    </w:p>
    <w:p w14:paraId="09C03453">
      <w:pPr>
        <w:pStyle w:val="2"/>
        <w:spacing w:before="187" w:line="221" w:lineRule="auto"/>
        <w:ind w:left="659"/>
      </w:pPr>
      <w:r>
        <w:rPr>
          <w:spacing w:val="-15"/>
        </w:rPr>
        <w:t>（</w:t>
      </w:r>
      <w:r>
        <w:rPr>
          <w:spacing w:val="-84"/>
        </w:rPr>
        <w:t xml:space="preserve"> </w:t>
      </w:r>
      <w:r>
        <w:rPr>
          <w:spacing w:val="-15"/>
        </w:rPr>
        <w:t>4</w:t>
      </w:r>
      <w:r>
        <w:rPr>
          <w:spacing w:val="-69"/>
        </w:rPr>
        <w:t xml:space="preserve"> </w:t>
      </w:r>
      <w:r>
        <w:rPr>
          <w:spacing w:val="-15"/>
        </w:rPr>
        <w:t>）非母语作品。</w:t>
      </w:r>
    </w:p>
    <w:p w14:paraId="09983B7D">
      <w:pPr>
        <w:pStyle w:val="2"/>
        <w:spacing w:before="186" w:line="224" w:lineRule="auto"/>
        <w:ind w:left="692"/>
      </w:pPr>
      <w:r>
        <w:rPr>
          <w:spacing w:val="3"/>
        </w:rPr>
        <w:t>3.欢歌组演唱总时常不超过</w:t>
      </w:r>
      <w:r>
        <w:rPr>
          <w:spacing w:val="-34"/>
        </w:rPr>
        <w:t xml:space="preserve"> </w:t>
      </w:r>
      <w:r>
        <w:rPr>
          <w:spacing w:val="3"/>
        </w:rPr>
        <w:t>8</w:t>
      </w:r>
      <w:r>
        <w:rPr>
          <w:spacing w:val="-62"/>
        </w:rPr>
        <w:t xml:space="preserve"> </w:t>
      </w:r>
      <w:r>
        <w:rPr>
          <w:spacing w:val="3"/>
        </w:rPr>
        <w:t>分钟。</w:t>
      </w:r>
    </w:p>
    <w:p w14:paraId="35DE8A06">
      <w:pPr>
        <w:spacing w:before="185" w:line="224" w:lineRule="auto"/>
        <w:ind w:left="686"/>
        <w:outlineLvl w:val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四、评分标准</w:t>
      </w:r>
    </w:p>
    <w:p w14:paraId="0CDA5C28">
      <w:pPr>
        <w:pStyle w:val="2"/>
        <w:spacing w:before="188" w:line="333" w:lineRule="auto"/>
        <w:ind w:left="30" w:right="321" w:firstLine="656"/>
        <w:jc w:val="both"/>
      </w:pPr>
      <w:r>
        <w:rPr>
          <w:spacing w:val="8"/>
        </w:rPr>
        <w:t>室内合唱类：以合唱技术中的谱面完成度、音准、节</w:t>
      </w:r>
      <w:r>
        <w:rPr>
          <w:spacing w:val="9"/>
        </w:rPr>
        <w:t xml:space="preserve"> 奏、语言、声音、艺术表现力、团队合作等维度为评分标</w:t>
      </w:r>
      <w:r>
        <w:rPr>
          <w:spacing w:val="3"/>
        </w:rPr>
        <w:t xml:space="preserve"> </w:t>
      </w:r>
      <w:r>
        <w:rPr>
          <w:spacing w:val="-17"/>
        </w:rPr>
        <w:t>准。</w:t>
      </w:r>
    </w:p>
    <w:p w14:paraId="522330D3">
      <w:pPr>
        <w:pStyle w:val="2"/>
        <w:spacing w:before="2" w:line="332" w:lineRule="auto"/>
        <w:ind w:left="43" w:right="321" w:firstLine="644"/>
      </w:pPr>
      <w:r>
        <w:rPr>
          <w:spacing w:val="8"/>
        </w:rPr>
        <w:t>示范类：在合唱技术多维度评比基础上，增加现场多</w:t>
      </w:r>
      <w:r>
        <w:rPr>
          <w:spacing w:val="9"/>
        </w:rPr>
        <w:t xml:space="preserve"> </w:t>
      </w:r>
      <w:r>
        <w:rPr>
          <w:spacing w:val="8"/>
        </w:rPr>
        <w:t>声部视唱环节，鼓励合唱团探索尝试不同风格的合唱作</w:t>
      </w:r>
    </w:p>
    <w:p w14:paraId="38C3D05E">
      <w:pPr>
        <w:pStyle w:val="2"/>
        <w:spacing w:before="2" w:line="236" w:lineRule="auto"/>
        <w:ind w:left="66"/>
      </w:pPr>
      <w:r>
        <w:rPr>
          <w:spacing w:val="-26"/>
        </w:rPr>
        <w:t>品。</w:t>
      </w:r>
    </w:p>
    <w:p w14:paraId="7764C058">
      <w:pPr>
        <w:pStyle w:val="2"/>
        <w:spacing w:before="164" w:line="221" w:lineRule="auto"/>
        <w:ind w:left="665"/>
      </w:pPr>
      <w:r>
        <w:rPr>
          <w:spacing w:val="5"/>
        </w:rPr>
        <w:t>表演类：</w:t>
      </w:r>
      <w:r>
        <w:rPr>
          <w:spacing w:val="-54"/>
        </w:rPr>
        <w:t xml:space="preserve"> </w:t>
      </w:r>
      <w:r>
        <w:rPr>
          <w:spacing w:val="5"/>
        </w:rPr>
        <w:t>以舞台表现的多样性、团队精神面貌等维度</w:t>
      </w:r>
    </w:p>
    <w:p w14:paraId="5FAE7804">
      <w:pPr>
        <w:spacing w:line="221" w:lineRule="auto"/>
        <w:sectPr>
          <w:pgSz w:w="11907" w:h="16839"/>
          <w:pgMar w:top="400" w:right="1785" w:bottom="0" w:left="1785" w:header="0" w:footer="0" w:gutter="0"/>
          <w:cols w:space="720" w:num="1"/>
        </w:sectPr>
      </w:pPr>
    </w:p>
    <w:p w14:paraId="278FD1E1">
      <w:pPr>
        <w:spacing w:line="276" w:lineRule="auto"/>
        <w:rPr>
          <w:rFonts w:ascii="Arial"/>
          <w:sz w:val="21"/>
        </w:rPr>
      </w:pPr>
    </w:p>
    <w:p w14:paraId="10087747">
      <w:pPr>
        <w:spacing w:line="276" w:lineRule="auto"/>
        <w:rPr>
          <w:rFonts w:ascii="Arial"/>
          <w:sz w:val="21"/>
        </w:rPr>
      </w:pPr>
    </w:p>
    <w:p w14:paraId="170B4B3A">
      <w:pPr>
        <w:spacing w:line="277" w:lineRule="auto"/>
        <w:rPr>
          <w:rFonts w:ascii="Arial"/>
          <w:sz w:val="21"/>
        </w:rPr>
      </w:pPr>
    </w:p>
    <w:p w14:paraId="6D81B28F">
      <w:pPr>
        <w:spacing w:line="277" w:lineRule="auto"/>
        <w:rPr>
          <w:rFonts w:ascii="Arial"/>
          <w:sz w:val="21"/>
        </w:rPr>
      </w:pPr>
    </w:p>
    <w:p w14:paraId="18F61266">
      <w:pPr>
        <w:pStyle w:val="2"/>
        <w:spacing w:before="101" w:line="224" w:lineRule="auto"/>
        <w:ind w:left="36"/>
      </w:pPr>
      <w:r>
        <w:rPr>
          <w:spacing w:val="-2"/>
        </w:rPr>
        <w:t>为评分标准。</w:t>
      </w:r>
    </w:p>
    <w:p w14:paraId="1ED070F5">
      <w:pPr>
        <w:spacing w:before="184" w:line="224" w:lineRule="auto"/>
        <w:ind w:left="676"/>
        <w:outlineLvl w:val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五、注意事项</w:t>
      </w:r>
    </w:p>
    <w:p w14:paraId="59751557">
      <w:pPr>
        <w:pStyle w:val="2"/>
        <w:spacing w:before="188" w:line="333" w:lineRule="auto"/>
        <w:ind w:left="24" w:right="324" w:firstLine="647"/>
      </w:pPr>
      <w:r>
        <w:rPr>
          <w:spacing w:val="8"/>
        </w:rPr>
        <w:t>组委会有权对参赛人员的肖像用于摄像、线上播放、</w:t>
      </w:r>
      <w:r>
        <w:rPr>
          <w:spacing w:val="14"/>
        </w:rPr>
        <w:t xml:space="preserve"> </w:t>
      </w:r>
      <w:r>
        <w:rPr>
          <w:spacing w:val="9"/>
        </w:rPr>
        <w:t xml:space="preserve">摄影及其他方式的记录和记载，包括用于组委会授权的第 三方使用，本次活动解释权归北京市文化馆及活动组委会 </w:t>
      </w:r>
      <w:r>
        <w:rPr>
          <w:spacing w:val="-9"/>
        </w:rPr>
        <w:t>所有。</w:t>
      </w:r>
    </w:p>
    <w:p w14:paraId="03446025">
      <w:pPr>
        <w:spacing w:line="223" w:lineRule="auto"/>
        <w:ind w:left="677"/>
        <w:outlineLvl w:val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六、联系方式：</w:t>
      </w:r>
    </w:p>
    <w:p w14:paraId="5BC4EDE7">
      <w:pPr>
        <w:pStyle w:val="2"/>
        <w:spacing w:before="183" w:line="224" w:lineRule="auto"/>
        <w:ind w:left="687"/>
      </w:pPr>
      <w:r>
        <w:rPr>
          <w:spacing w:val="-1"/>
        </w:rPr>
        <w:t>张老师：</w:t>
      </w:r>
      <w:r>
        <w:rPr>
          <w:spacing w:val="-90"/>
        </w:rPr>
        <w:t xml:space="preserve"> </w:t>
      </w:r>
      <w:r>
        <w:rPr>
          <w:spacing w:val="-1"/>
        </w:rPr>
        <w:t>15001002429</w:t>
      </w:r>
      <w:r>
        <w:rPr>
          <w:spacing w:val="35"/>
        </w:rPr>
        <w:t xml:space="preserve">  </w:t>
      </w:r>
      <w:r>
        <w:rPr>
          <w:spacing w:val="-1"/>
        </w:rPr>
        <w:t>申老师：</w:t>
      </w:r>
      <w:r>
        <w:rPr>
          <w:spacing w:val="-89"/>
        </w:rPr>
        <w:t xml:space="preserve"> </w:t>
      </w:r>
      <w:r>
        <w:rPr>
          <w:spacing w:val="-1"/>
        </w:rPr>
        <w:t>1860117</w:t>
      </w:r>
      <w:r>
        <w:rPr>
          <w:spacing w:val="-2"/>
        </w:rPr>
        <w:t>0955</w:t>
      </w:r>
    </w:p>
    <w:p w14:paraId="5B89AF3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3388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60452"/>
    <w:rsid w:val="2F66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2025-06-04T06:11:00Z</dcterms:created>
  <dc:creator>青山不改，绿水长流</dc:creator>
  <cp:lastModifiedBy>青山不改，绿水长流</cp:lastModifiedBy>
  <dcterms:modified xsi:type="dcterms:W3CDTF">2025-06-04T06:12:30Z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453A5D613A38488A813DD1D9FBBFEFB2_11</vt:lpwstr>
  </property>
  <property fmtid="{D5CDD505-2E9C-101B-9397-08002B2CF9AE}" pid="4" name="KSOTemplateDocerSaveRecord">
    <vt:lpwstr>eyJoZGlkIjoiOTI1NWU2NmRmNzZjY2E2NGUyZjQ3NzQ4MTA3MzRlNDciLCJ1c2VySWQiOiIzMzAwMzkxMjkifQ==</vt:lpwstr>
  </property>
</Properties>
</file>